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99" w:rsidRPr="003C0590" w:rsidRDefault="00332E99" w:rsidP="00332E99">
      <w:r w:rsidRPr="003C0590">
        <w:t xml:space="preserve">V šolskem letu 2020/2021 se bodo lahko dijaki v nekaterih izobraževalnih programih na </w:t>
      </w:r>
      <w:r>
        <w:t>določenih</w:t>
      </w:r>
      <w:r w:rsidRPr="003C0590">
        <w:t xml:space="preserve"> šolah izobraževali v vajeniški obliki, in sicer</w:t>
      </w:r>
      <w:r>
        <w:t>:</w:t>
      </w:r>
      <w:r w:rsidRPr="003C0590">
        <w:t xml:space="preserve">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Mizar</w:t>
      </w:r>
      <w:r w:rsidRPr="003C0590">
        <w:t xml:space="preserve"> na </w:t>
      </w:r>
      <w:r w:rsidRPr="003C0590">
        <w:rPr>
          <w:u w:val="single"/>
        </w:rPr>
        <w:t>Šolskem centru Škofja Loka</w:t>
      </w:r>
      <w:r w:rsidRPr="003C0590">
        <w:t>, Šolskem centru Novo mesto, Šolskem centru Slovenj Gradec, Šolskem centru Nova Gori</w:t>
      </w:r>
      <w:r>
        <w:t>ca,</w:t>
      </w:r>
      <w:r w:rsidRPr="003C0590">
        <w:t xml:space="preserve">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Kamnosek</w:t>
      </w:r>
      <w:r w:rsidRPr="003C0590">
        <w:t xml:space="preserve"> na Srednji gradbeni, geodetski in okoljevarstveni šoli Ljubljana,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Oblikovalec kovin-orodjar</w:t>
      </w:r>
      <w:r w:rsidRPr="003C0590">
        <w:t xml:space="preserve"> na </w:t>
      </w:r>
      <w:r w:rsidRPr="003C0590">
        <w:rPr>
          <w:u w:val="single"/>
        </w:rPr>
        <w:t>Šolskemu centru Škofja Loka</w:t>
      </w:r>
      <w:r>
        <w:t>,</w:t>
      </w:r>
      <w:r w:rsidRPr="003C0590">
        <w:t xml:space="preserve"> Strokovnem izobraževalnem centru, Srednji poklicni in strokovni šoli Bežigrad, Šolskem centru Novo mesto, Šolskem centru Nova Gorica in na Tehniškem šolskem centru Maribor,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Gastronomske in hotelirske storitve</w:t>
      </w:r>
      <w:r w:rsidRPr="003C0590">
        <w:t xml:space="preserve"> na Srednji šoli Izola in Srednji šoli za gostinstvo in turizem Radenci,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Steklar</w:t>
      </w:r>
      <w:r w:rsidRPr="003C0590">
        <w:t xml:space="preserve"> na Šolskem centru Rogaška Slatina,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 xml:space="preserve">Papirničar </w:t>
      </w:r>
      <w:r w:rsidRPr="003C0590">
        <w:t xml:space="preserve">na Strokovnem izobraževalnem centru, Srednji poklicni in strokovni šoli Bežigrad (program se bo izvajal samo v vajeniški obliki), 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Slikopleskar – črkoslikar</w:t>
      </w:r>
      <w:r w:rsidRPr="003C0590">
        <w:t xml:space="preserve"> na </w:t>
      </w:r>
      <w:r w:rsidRPr="003C0590">
        <w:rPr>
          <w:u w:val="single"/>
        </w:rPr>
        <w:t>Šolskem centru Kranj</w:t>
      </w:r>
      <w:r w:rsidRPr="003C0590">
        <w:t xml:space="preserve"> in Srednji gradbeni šoli in gimnaziji Maribor,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Strojni mehanik</w:t>
      </w:r>
      <w:r w:rsidRPr="003C0590">
        <w:t xml:space="preserve"> na </w:t>
      </w:r>
      <w:r w:rsidRPr="003C0590">
        <w:rPr>
          <w:u w:val="single"/>
        </w:rPr>
        <w:t>Šolskem centru Škofja Loka</w:t>
      </w:r>
      <w:r>
        <w:t>,</w:t>
      </w:r>
      <w:r w:rsidRPr="003C0590">
        <w:t xml:space="preserve"> Šolskem centru Novo mesto, Šolskem centru Velenje in Šolskem centru Krško – Sevnica,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>Zidar</w:t>
      </w:r>
      <w:r w:rsidRPr="003C0590">
        <w:t xml:space="preserve"> na </w:t>
      </w:r>
      <w:r w:rsidRPr="003C0590">
        <w:rPr>
          <w:u w:val="single"/>
        </w:rPr>
        <w:t>Šolskem centru Kranj</w:t>
      </w:r>
      <w:r w:rsidRPr="003C0590">
        <w:t>, Šolskem centru Novo mesto in Srednji gradbeni, geodetski in okoljevarstveni šoli Ljubljana,</w:t>
      </w:r>
    </w:p>
    <w:p w:rsidR="00332E99" w:rsidRPr="003C0590" w:rsidRDefault="00332E99" w:rsidP="00332E99">
      <w:r w:rsidRPr="003C0590">
        <w:t>-</w:t>
      </w:r>
      <w:r w:rsidRPr="003C0590">
        <w:tab/>
      </w:r>
      <w:r w:rsidRPr="003C0590">
        <w:rPr>
          <w:b/>
        </w:rPr>
        <w:t xml:space="preserve">Elektrikar </w:t>
      </w:r>
      <w:r w:rsidRPr="003C0590">
        <w:t xml:space="preserve">na </w:t>
      </w:r>
      <w:r w:rsidRPr="003C0590">
        <w:rPr>
          <w:u w:val="single"/>
        </w:rPr>
        <w:t>Šolskem centru Kranj</w:t>
      </w:r>
      <w:r w:rsidRPr="003C0590">
        <w:t xml:space="preserve"> in Šolskem centru Velenje,</w:t>
      </w:r>
    </w:p>
    <w:p w:rsidR="00332E99" w:rsidRPr="003C0590" w:rsidRDefault="00332E99" w:rsidP="00332E99">
      <w:r w:rsidRPr="003C0590">
        <w:t>-</w:t>
      </w:r>
      <w:r w:rsidRPr="003C0590">
        <w:tab/>
      </w:r>
      <w:proofErr w:type="spellStart"/>
      <w:r w:rsidRPr="003C0590">
        <w:rPr>
          <w:b/>
        </w:rPr>
        <w:t>Mehatronik</w:t>
      </w:r>
      <w:proofErr w:type="spellEnd"/>
      <w:r w:rsidRPr="003C0590">
        <w:rPr>
          <w:b/>
        </w:rPr>
        <w:t xml:space="preserve"> operater</w:t>
      </w:r>
      <w:r w:rsidRPr="003C0590">
        <w:t xml:space="preserve"> na Šolskem centru Novo mesto, Srednji tehniški šoli Koper in Strokovnem izobraževalnem centru, Srednji poklicni in strokovni šoli Bežigrad, ter</w:t>
      </w:r>
    </w:p>
    <w:p w:rsidR="00332E99" w:rsidRPr="003C0590" w:rsidRDefault="00332E99" w:rsidP="00332E99">
      <w:pPr>
        <w:rPr>
          <w:u w:val="single"/>
        </w:rPr>
      </w:pPr>
      <w:r w:rsidRPr="003C0590">
        <w:t xml:space="preserve">V razpisu so ti programi na navedenih šolah </w:t>
      </w:r>
      <w:r w:rsidRPr="003C0590">
        <w:rPr>
          <w:u w:val="single"/>
        </w:rPr>
        <w:t xml:space="preserve">posebej označeni z * in s pripisom, da se bo program izvajal tudi v vajeniški obliki. </w:t>
      </w:r>
    </w:p>
    <w:p w:rsidR="00332E99" w:rsidRPr="003C0590" w:rsidRDefault="00332E99" w:rsidP="00332E99"/>
    <w:p w:rsidR="00332E99" w:rsidRPr="003C0590" w:rsidRDefault="00332E99" w:rsidP="00332E99">
      <w:r w:rsidRPr="003C0590">
        <w:t xml:space="preserve">Vajeniška oblika izobraževanja se od obstoječe tako imenovane šolske oblike izobraževanja razlikuje samo v tem, da se večji del izobraževanja izvede pri delodajalcu. </w:t>
      </w:r>
    </w:p>
    <w:p w:rsidR="00332E99" w:rsidRPr="003C0590" w:rsidRDefault="00332E99" w:rsidP="00332E99">
      <w:r w:rsidRPr="00BC717A">
        <w:rPr>
          <w:u w:val="single"/>
        </w:rPr>
        <w:t>Obe obliki izobraževanja</w:t>
      </w:r>
      <w:r w:rsidRPr="003C0590">
        <w:t xml:space="preserve">, tako vajeniška kot šolska, </w:t>
      </w:r>
      <w:r w:rsidRPr="00BC717A">
        <w:rPr>
          <w:u w:val="single"/>
        </w:rPr>
        <w:t>sta si enakovredni</w:t>
      </w:r>
      <w:r w:rsidRPr="003C0590">
        <w:t xml:space="preserve"> in zagotavljata udeležencem povsem enak standard izobrazbe, enako poklicno kvalifikacijo in enako možnost za nadaljevanje izobraževanja. </w:t>
      </w:r>
      <w:r w:rsidRPr="00BC717A">
        <w:rPr>
          <w:u w:val="single"/>
        </w:rPr>
        <w:t>Prednost</w:t>
      </w:r>
      <w:r w:rsidRPr="003C0590">
        <w:t xml:space="preserve"> vajeniške oblike pa je, da udeležencu </w:t>
      </w:r>
      <w:r w:rsidRPr="00BC717A">
        <w:rPr>
          <w:u w:val="single"/>
        </w:rPr>
        <w:t>omogoča zgodnejši stik</w:t>
      </w:r>
      <w:r w:rsidRPr="003C0590">
        <w:t xml:space="preserve"> s potencialnim </w:t>
      </w:r>
      <w:r w:rsidRPr="00BC717A">
        <w:rPr>
          <w:u w:val="single"/>
        </w:rPr>
        <w:t>delodajalcem</w:t>
      </w:r>
      <w:r w:rsidRPr="003C0590">
        <w:t xml:space="preserve"> in </w:t>
      </w:r>
      <w:r w:rsidRPr="00BC717A">
        <w:rPr>
          <w:u w:val="single"/>
        </w:rPr>
        <w:t>nabiranje praktičnih izkušenj</w:t>
      </w:r>
      <w:r w:rsidRPr="003C0590">
        <w:t xml:space="preserve">, ki so pomembne za poklicno kariero, saj večajo možnosti za zaposlitev po končanem izobraževanju. V času izobraževanja ima dijak, ki se bo v programu izobraževal v vajeniški obliki, povsem enake pravice in obveznosti kot dijak, ki bo v isti program vpisan v šolski obliki. </w:t>
      </w:r>
    </w:p>
    <w:p w:rsidR="00B515DA" w:rsidRDefault="00B515DA">
      <w:bookmarkStart w:id="0" w:name="_GoBack"/>
      <w:bookmarkEnd w:id="0"/>
    </w:p>
    <w:sectPr w:rsidR="00B5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99"/>
    <w:rsid w:val="00332E99"/>
    <w:rsid w:val="00B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7E4D-8E92-410A-844E-F8D4C4A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2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Gašparič</dc:creator>
  <cp:keywords/>
  <dc:description/>
  <cp:lastModifiedBy>Mojca Gašparič</cp:lastModifiedBy>
  <cp:revision>1</cp:revision>
  <dcterms:created xsi:type="dcterms:W3CDTF">2020-01-23T11:40:00Z</dcterms:created>
  <dcterms:modified xsi:type="dcterms:W3CDTF">2020-01-23T11:41:00Z</dcterms:modified>
</cp:coreProperties>
</file>